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0F5" w:rsidRDefault="00E760F5" w:rsidP="006907D1">
      <w:pPr>
        <w:spacing w:after="0" w:line="240" w:lineRule="auto"/>
        <w:jc w:val="center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</w:p>
    <w:p w:rsidR="006907D1" w:rsidRPr="002641DB" w:rsidRDefault="002641DB" w:rsidP="006907D1">
      <w:pPr>
        <w:spacing w:after="0" w:line="240" w:lineRule="auto"/>
        <w:jc w:val="center"/>
        <w:rPr>
          <w:rFonts w:ascii="Times New Roman" w:hAnsi="Times New Roman" w:cs="Times New Roman"/>
          <w:b/>
          <w:color w:val="282828"/>
          <w:sz w:val="28"/>
          <w:szCs w:val="28"/>
        </w:rPr>
      </w:pPr>
      <w:bookmarkStart w:id="0" w:name="_GoBack"/>
      <w:bookmarkEnd w:id="0"/>
      <w:r w:rsidRPr="002641DB">
        <w:rPr>
          <w:rFonts w:ascii="Times New Roman" w:hAnsi="Times New Roman" w:cs="Times New Roman"/>
          <w:b/>
          <w:color w:val="282828"/>
          <w:sz w:val="28"/>
          <w:szCs w:val="28"/>
          <w:shd w:val="clear" w:color="auto" w:fill="FFFFFF"/>
        </w:rPr>
        <w:t>Федеральные и региональные информационные ресурсы для выпускников и родителей по подготовке к ГИА -11</w:t>
      </w:r>
    </w:p>
    <w:p w:rsidR="006907D1" w:rsidRPr="002641DB" w:rsidRDefault="006907D1" w:rsidP="006907D1">
      <w:pPr>
        <w:spacing w:after="0" w:line="240" w:lineRule="auto"/>
        <w:rPr>
          <w:rFonts w:ascii="Times New Roman" w:hAnsi="Times New Roman" w:cs="Times New Roman"/>
          <w:b/>
          <w:color w:val="282828"/>
          <w:sz w:val="28"/>
          <w:szCs w:val="28"/>
        </w:rPr>
      </w:pPr>
    </w:p>
    <w:p w:rsidR="006907D1" w:rsidRDefault="00464E8B" w:rsidP="006907D1">
      <w:pPr>
        <w:spacing w:after="0"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На официальном сайте ФГБНУ «Федеральный институт педагогических измерений» (</w:t>
      </w:r>
      <w:hyperlink r:id="rId4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) опубликованы материалы для подготовки </w:t>
      </w:r>
      <w:proofErr w:type="gram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к</w:t>
      </w:r>
      <w:proofErr w:type="gram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</w:p>
    <w:p w:rsidR="006907D1" w:rsidRDefault="00464E8B" w:rsidP="006907D1">
      <w:pPr>
        <w:spacing w:after="0"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ГИА-11:</w:t>
      </w:r>
    </w:p>
    <w:p w:rsidR="006907D1" w:rsidRDefault="006907D1" w:rsidP="006907D1">
      <w:pPr>
        <w:spacing w:after="0"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="00464E8B"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1) информация о планируемых изменениях </w:t>
      </w:r>
      <w:proofErr w:type="gramStart"/>
      <w:r w:rsidR="00464E8B"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в</w:t>
      </w:r>
      <w:proofErr w:type="gramEnd"/>
      <w:r w:rsidR="00464E8B"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proofErr w:type="gramStart"/>
      <w:r w:rsidR="00464E8B"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КИМ</w:t>
      </w:r>
      <w:proofErr w:type="gramEnd"/>
      <w:r w:rsidR="00464E8B"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ЕГЭ 202</w:t>
      </w:r>
      <w:r w:rsidR="00B75DF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3</w:t>
      </w:r>
      <w:r w:rsidR="00464E8B"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года;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</w:p>
    <w:p w:rsidR="006907D1" w:rsidRDefault="00464E8B" w:rsidP="006907D1">
      <w:pPr>
        <w:spacing w:after="0"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proofErr w:type="gram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2) документы, определяющие структуру и содержание контрольных измерительных материалов единого государственного экзамена 202</w:t>
      </w:r>
      <w:r w:rsidR="00B75DF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3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года:— кодификаторы проверяемых требований к результатам освоения основной образовательной программы среднего общего образования и элементов содержания для проведения единого государственного экзамена;— спецификации контрольных измерительных материалов для проведения единого государственного экзамена;</w:t>
      </w:r>
      <w:r w:rsidR="006907D1"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демонстрационные варианты контрольных измерительных материалов единого государственного экзамена;</w:t>
      </w:r>
      <w:r w:rsidR="006907D1"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proofErr w:type="gramEnd"/>
    </w:p>
    <w:p w:rsidR="006907D1" w:rsidRDefault="00464E8B" w:rsidP="006907D1">
      <w:pPr>
        <w:spacing w:after="0"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3) открытый банк заданий ЕГЭ (</w:t>
      </w:r>
      <w:hyperlink r:id="rId5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https://fipi.ru/ege/otkrytyy-bank-zadaniy-ege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);</w:t>
      </w:r>
      <w:r w:rsidR="006907D1"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4) видеоконсультации разработчиков ЕГЭ</w:t>
      </w:r>
      <w:r w:rsidR="006907D1"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proofErr w:type="gram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( </w:t>
      </w:r>
      <w:proofErr w:type="gramEnd"/>
      <w:r w:rsidR="00041AD8" w:rsidRPr="00041AD8">
        <w:fldChar w:fldCharType="begin"/>
      </w:r>
      <w:r w:rsidR="006907D1">
        <w:instrText xml:space="preserve"> HYPERLINK "https://fipi.ru/ege/videokonsultatsii-razrabotchikov-kim-yege" </w:instrText>
      </w:r>
      <w:r w:rsidR="00041AD8" w:rsidRPr="00041AD8">
        <w:fldChar w:fldCharType="separate"/>
      </w:r>
      <w:r w:rsidRPr="00464E8B">
        <w:rPr>
          <w:rStyle w:val="a3"/>
          <w:rFonts w:ascii="Times New Roman" w:hAnsi="Times New Roman" w:cs="Times New Roman"/>
          <w:color w:val="003E7B"/>
          <w:sz w:val="28"/>
          <w:szCs w:val="28"/>
          <w:u w:val="none"/>
          <w:bdr w:val="none" w:sz="0" w:space="0" w:color="auto" w:frame="1"/>
          <w:shd w:val="clear" w:color="auto" w:fill="FFFFFF"/>
        </w:rPr>
        <w:t>https://fipi.ru/ege/videokonsultatsii-razrabotchikov-kim-yege</w:t>
      </w:r>
      <w:r w:rsidR="00041AD8">
        <w:rPr>
          <w:rStyle w:val="a3"/>
          <w:rFonts w:ascii="Times New Roman" w:hAnsi="Times New Roman" w:cs="Times New Roman"/>
          <w:color w:val="003E7B"/>
          <w:sz w:val="28"/>
          <w:szCs w:val="28"/>
          <w:u w:val="none"/>
          <w:bdr w:val="none" w:sz="0" w:space="0" w:color="auto" w:frame="1"/>
          <w:shd w:val="clear" w:color="auto" w:fill="FFFFFF"/>
        </w:rPr>
        <w:fldChar w:fldCharType="end"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);</w:t>
      </w:r>
    </w:p>
    <w:p w:rsidR="006907D1" w:rsidRDefault="00464E8B" w:rsidP="006907D1">
      <w:pPr>
        <w:spacing w:after="0"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Методические рекомендации учителей, подготовленные на основе анализа типичных ошибок участников ЕГЭ 202</w:t>
      </w:r>
      <w:r w:rsidR="00B75DF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2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года.</w:t>
      </w:r>
      <w:r w:rsidR="006907D1" w:rsidRPr="00464E8B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gram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Для подготовки к ГИА-9 опубликованы:</w:t>
      </w:r>
      <w:r w:rsidR="006907D1"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proofErr w:type="gramEnd"/>
    </w:p>
    <w:p w:rsidR="006907D1" w:rsidRDefault="00464E8B" w:rsidP="006907D1">
      <w:pPr>
        <w:spacing w:after="0"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1) документы, определяющие структуру и содержание контрольных измерительных материалов основного государственного экзамена 202</w:t>
      </w:r>
      <w:r w:rsidR="00B75DF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3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года (</w:t>
      </w:r>
      <w:hyperlink r:id="rId6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https://fipi.ru/oge/demoversii-specifikacii-kodifikatory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);</w:t>
      </w:r>
      <w:r w:rsidR="006907D1"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</w:p>
    <w:p w:rsidR="006907D1" w:rsidRDefault="00464E8B" w:rsidP="006907D1">
      <w:pPr>
        <w:spacing w:after="0"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2) открытый банк заданий ОГЭ (</w:t>
      </w:r>
      <w:hyperlink r:id="rId7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https://fipi.ru/oge/otkrytyy-bank-zadaniy-oge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).</w:t>
      </w:r>
      <w:r w:rsidR="006907D1" w:rsidRPr="00464E8B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Напоминаем, что Федеральной службой по надзору в сфереобразования и науки и ФГБНУ «Федеральный институт педагогических измерений» запущен «Навигатор ГИА» (</w:t>
      </w:r>
      <w:hyperlink r:id="rId8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https://fipi.ru/navigator-podgotovki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), в котором размещена актуальная информация об экзаменах. «Навигатор ГИА» содержит ссылки на полезные ресурсы, актуальную информацию о порядке прохождения экзаменов, а также материалы для подготовки к экзаменам.</w:t>
      </w:r>
    </w:p>
    <w:p w:rsidR="006907D1" w:rsidRDefault="00464E8B" w:rsidP="006907D1">
      <w:pPr>
        <w:spacing w:after="0"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Также сообщаем о запуске Федеральной службой по надзору в сфере образования и науки новой серии онлай</w:t>
      </w:r>
      <w:r w:rsidR="006907D1"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н -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консультаций по подготовке к ЕГЭ «На все 100» от разработчиков экзаменационных материалов из Федерального института педагогических измерений.</w:t>
      </w:r>
      <w:r w:rsidR="006907D1"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В рамках мероприятий обсуждаются особенности КИМ ЕГЭ 202</w:t>
      </w:r>
      <w:r w:rsidR="00B75DF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3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года, а также особенности выполнения заданий.</w:t>
      </w:r>
      <w:r w:rsidR="006907D1"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Трансляции, а также видеозапис</w:t>
      </w:r>
      <w:r w:rsidR="006907D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и консультаций можно посмотреть 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на youtube-канале Рособрнадзора: </w:t>
      </w:r>
      <w:hyperlink r:id="rId9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https://www.youtube.com/user/RosObrNadzor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 и странице Рособрнадзора «ВКонтакте»: </w:t>
      </w:r>
      <w:hyperlink r:id="rId10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https://vk.com/obrnadzorru/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.Обращаем внимание, что актуальная и достоверная информация по вопросам государственной итоговой аттестации выпускников 9,11 классов размещается на официальных сайтах:</w:t>
      </w:r>
      <w:r w:rsidR="006907D1"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</w:p>
    <w:p w:rsidR="006907D1" w:rsidRDefault="00464E8B" w:rsidP="006907D1">
      <w:pPr>
        <w:spacing w:after="0"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Рособрнадзора </w:t>
      </w:r>
      <w:hyperlink r:id="rId11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http://obrnadzor.gov.ru/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;</w:t>
      </w:r>
    </w:p>
    <w:p w:rsidR="006907D1" w:rsidRDefault="006907D1" w:rsidP="006907D1">
      <w:pPr>
        <w:spacing w:after="0"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ФГБНУ </w:t>
      </w:r>
      <w:r w:rsidR="00464E8B"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«ФИПИ» </w:t>
      </w:r>
      <w:hyperlink r:id="rId12" w:history="1">
        <w:r w:rsidR="00464E8B"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</w:t>
        </w:r>
      </w:hyperlink>
      <w:r w:rsidR="00464E8B"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;</w:t>
      </w:r>
    </w:p>
    <w:p w:rsidR="000B1CEA" w:rsidRPr="00464E8B" w:rsidRDefault="00464E8B" w:rsidP="00690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ФГБУ «ФЦТ» </w:t>
      </w:r>
      <w:hyperlink r:id="rId13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https://rustest.ru/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;</w:t>
      </w:r>
    </w:p>
    <w:sectPr w:rsidR="000B1CEA" w:rsidRPr="00464E8B" w:rsidSect="006907D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7E"/>
    <w:rsid w:val="00041AD8"/>
    <w:rsid w:val="000B1CEA"/>
    <w:rsid w:val="002641DB"/>
    <w:rsid w:val="00464E8B"/>
    <w:rsid w:val="006907D1"/>
    <w:rsid w:val="00A5697E"/>
    <w:rsid w:val="00B75DFB"/>
    <w:rsid w:val="00E76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4E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4E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navigator-podgotovki" TargetMode="External"/><Relationship Id="rId13" Type="http://schemas.openxmlformats.org/officeDocument/2006/relationships/hyperlink" Target="https://rustes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ipi.ru/oge/otkrytyy-bank-zadaniy-oge" TargetMode="External"/><Relationship Id="rId12" Type="http://schemas.openxmlformats.org/officeDocument/2006/relationships/hyperlink" Target="https://fipi.ru/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ipi.ru/oge/demoversii-specifikacii-kodifikatory" TargetMode="External"/><Relationship Id="rId11" Type="http://schemas.openxmlformats.org/officeDocument/2006/relationships/hyperlink" Target="http://obrnadzor.gov.ru/" TargetMode="External"/><Relationship Id="rId5" Type="http://schemas.openxmlformats.org/officeDocument/2006/relationships/hyperlink" Target="https://fipi.ru/ege/otkrytyy-bank-zadaniy-eg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obrnadzorru/" TargetMode="External"/><Relationship Id="rId4" Type="http://schemas.openxmlformats.org/officeDocument/2006/relationships/hyperlink" Target="https://fipi.ru/" TargetMode="External"/><Relationship Id="rId9" Type="http://schemas.openxmlformats.org/officeDocument/2006/relationships/hyperlink" Target="https://www.youtube.com/user/RosObrNadzo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Zarema</cp:lastModifiedBy>
  <cp:revision>2</cp:revision>
  <dcterms:created xsi:type="dcterms:W3CDTF">2022-12-21T10:37:00Z</dcterms:created>
  <dcterms:modified xsi:type="dcterms:W3CDTF">2022-12-21T10:37:00Z</dcterms:modified>
</cp:coreProperties>
</file>